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917B8" w:rsidRDefault="00000000">
      <w:pPr>
        <w:spacing w:line="360" w:lineRule="auto"/>
        <w:ind w:firstLine="180"/>
        <w:rPr>
          <w:rFonts w:ascii="Times New Roman" w:eastAsia="Times New Roman" w:hAnsi="Times New Roman" w:cs="Times New Roman"/>
          <w:sz w:val="24"/>
          <w:szCs w:val="24"/>
        </w:rPr>
      </w:pPr>
      <w:r>
        <w:rPr>
          <w:rFonts w:ascii="Times New Roman" w:eastAsia="Times New Roman" w:hAnsi="Times New Roman" w:cs="Times New Roman"/>
          <w:sz w:val="24"/>
          <w:szCs w:val="24"/>
        </w:rPr>
        <w:t>My interest in Psychology began in Year 10 when I read about Milgram’s Electric Shock Experiment. The idea that ordinary people could administer fatal shocks to an innocent person under the influence of an authority figure fascinated me. I became eager to learn more about the relationships between individual agency, the human mind, the environment, and authority, an intrigue that has since led leading me to pursue a degree in Psychology.</w:t>
      </w:r>
    </w:p>
    <w:p w14:paraId="00000002" w14:textId="77777777" w:rsidR="00F917B8" w:rsidRDefault="00000000">
      <w:pPr>
        <w:spacing w:line="360" w:lineRule="auto"/>
        <w:ind w:firstLine="180"/>
        <w:rPr>
          <w:rFonts w:ascii="Times New Roman" w:eastAsia="Times New Roman" w:hAnsi="Times New Roman" w:cs="Times New Roman"/>
          <w:sz w:val="24"/>
          <w:szCs w:val="24"/>
        </w:rPr>
      </w:pPr>
      <w:r>
        <w:rPr>
          <w:rFonts w:ascii="Times New Roman" w:eastAsia="Times New Roman" w:hAnsi="Times New Roman" w:cs="Times New Roman"/>
          <w:sz w:val="24"/>
          <w:szCs w:val="24"/>
        </w:rPr>
        <w:t>I am particularly interested in Social Psychology because I believe it is important to explore how external factors influence an individual's thoughts, feelings, and behaviours. Nietzsche said that "in individuals, insanity is rare; but in groups, parties, nations, and epochs, it is the rule." In our era of constant connectivity, the pressure to conform and adapt to meet perceived social standards brings about significant and, at times, harmful consequences.</w:t>
      </w:r>
    </w:p>
    <w:p w14:paraId="00000003" w14:textId="77777777" w:rsidR="00F917B8" w:rsidRDefault="00000000">
      <w:pPr>
        <w:spacing w:line="360" w:lineRule="auto"/>
        <w:ind w:firstLine="180"/>
        <w:rPr>
          <w:rFonts w:ascii="Times New Roman" w:eastAsia="Times New Roman" w:hAnsi="Times New Roman" w:cs="Times New Roman"/>
          <w:sz w:val="24"/>
          <w:szCs w:val="24"/>
        </w:rPr>
      </w:pPr>
      <w:r>
        <w:rPr>
          <w:rFonts w:ascii="Times New Roman" w:eastAsia="Times New Roman" w:hAnsi="Times New Roman" w:cs="Times New Roman"/>
          <w:sz w:val="24"/>
          <w:szCs w:val="24"/>
        </w:rPr>
        <w:t>My reasons for pursuing this field are also personal. Throughout Years 10 and 11, I saw a counsellor to help me address my social anxiety. While the experience was immensely helpful on a therapeutic level, it also helped me see how many psychological conditions, like social anxiety, are influenced by learned behaviours which may shape negative beliefs about oneself and others.</w:t>
      </w:r>
    </w:p>
    <w:p w14:paraId="00000004" w14:textId="77777777" w:rsidR="00F917B8" w:rsidRDefault="00000000">
      <w:pPr>
        <w:spacing w:line="360" w:lineRule="auto"/>
        <w:ind w:firstLine="180"/>
        <w:rPr>
          <w:rFonts w:ascii="Times New Roman" w:eastAsia="Times New Roman" w:hAnsi="Times New Roman" w:cs="Times New Roman"/>
          <w:sz w:val="24"/>
          <w:szCs w:val="24"/>
        </w:rPr>
      </w:pPr>
      <w:r>
        <w:rPr>
          <w:rFonts w:ascii="Times New Roman" w:eastAsia="Times New Roman" w:hAnsi="Times New Roman" w:cs="Times New Roman"/>
          <w:sz w:val="24"/>
          <w:szCs w:val="24"/>
        </w:rPr>
        <w:t>This inspired me to want to provide support to young individuals in their formative years, and throughout Lower Sixth, I sought out opportunities to do so in my school and community. Last summer, I volunteered as a reading mentor for children with autism, an experience that allowed me to understand the challenges they face and the importance of tailored approaches in support. This inspired me to initiate a school counselling group upon my return to school. The Sixth Form Counselling Network (SFCN) provides a safe space for discussions on mental health, body image, and exam anxiety and has held biweekly meetings since September 2022.</w:t>
      </w:r>
    </w:p>
    <w:p w14:paraId="00000005" w14:textId="77777777" w:rsidR="00F917B8" w:rsidRDefault="00000000">
      <w:pPr>
        <w:spacing w:line="360" w:lineRule="auto"/>
        <w:ind w:firstLine="180"/>
        <w:rPr>
          <w:rFonts w:ascii="Times New Roman" w:eastAsia="Times New Roman" w:hAnsi="Times New Roman" w:cs="Times New Roman"/>
          <w:sz w:val="24"/>
          <w:szCs w:val="24"/>
        </w:rPr>
      </w:pPr>
      <w:r>
        <w:rPr>
          <w:rFonts w:ascii="Times New Roman" w:eastAsia="Times New Roman" w:hAnsi="Times New Roman" w:cs="Times New Roman"/>
          <w:sz w:val="24"/>
          <w:szCs w:val="24"/>
        </w:rPr>
        <w:t>In the classroom, my academic background in Latin, Philosophy, and English Literature has prepared me for the academic requirements of further study in Psychology. As essay-based subjects, they have equipped me with solid research skills and the ability to present my findings clearly and logically. Furthermore, as a Classical Civilisation Prefect, I have developed leadership skills and a keen interest in Ancient Philosophy, particularly the works of Socrates and Plato, which have enriched my understanding of human nature and ethics.</w:t>
      </w:r>
    </w:p>
    <w:p w14:paraId="00000006" w14:textId="77777777" w:rsidR="00F917B8" w:rsidRDefault="00000000">
      <w:pPr>
        <w:spacing w:line="360" w:lineRule="auto"/>
        <w:ind w:firstLine="180"/>
      </w:pPr>
      <w:r>
        <w:rPr>
          <w:rFonts w:ascii="Times New Roman" w:eastAsia="Times New Roman" w:hAnsi="Times New Roman" w:cs="Times New Roman"/>
          <w:sz w:val="24"/>
          <w:szCs w:val="24"/>
        </w:rPr>
        <w:t>Looking forward, I aim to utilise the knowledge and skills gained from a Psychology degree to contribute positively to the field, particularly in Child Developmental Psychology. I am excited about the opportunity to delve deeper into this fascinating subject and am committed to making the most of this opportunity.</w:t>
      </w:r>
    </w:p>
    <w:sectPr w:rsidR="00F917B8" w:rsidSect="00612788">
      <w:pgSz w:w="11900" w:h="16840"/>
      <w:pgMar w:top="1440"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7B8"/>
    <w:rsid w:val="00612788"/>
    <w:rsid w:val="00F917B8"/>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decimalSymbol w:val="."/>
  <w:listSeparator w:val=","/>
  <w15:docId w15:val="{EA3FD66B-FDF9-0D40-AC94-397AC473B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TW"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2366</Characters>
  <Application>Microsoft Office Word</Application>
  <DocSecurity>0</DocSecurity>
  <Lines>19</Lines>
  <Paragraphs>5</Paragraphs>
  <ScaleCrop>false</ScaleCrop>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Sebastian Michael Morgan</cp:lastModifiedBy>
  <cp:revision>2</cp:revision>
  <dcterms:created xsi:type="dcterms:W3CDTF">2023-06-02T06:56:00Z</dcterms:created>
  <dcterms:modified xsi:type="dcterms:W3CDTF">2023-06-02T06:56:00Z</dcterms:modified>
</cp:coreProperties>
</file>